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FD" w:rsidRPr="003E53BC" w:rsidRDefault="00381E17" w:rsidP="0090766F">
      <w:pPr>
        <w:jc w:val="right"/>
        <w:rPr>
          <w:i/>
          <w:sz w:val="18"/>
        </w:rPr>
      </w:pPr>
      <w:r>
        <w:rPr>
          <w:i/>
          <w:sz w:val="18"/>
        </w:rPr>
        <w:t xml:space="preserve">Załącznik </w:t>
      </w:r>
      <w:bookmarkStart w:id="0" w:name="_GoBack"/>
      <w:bookmarkEnd w:id="0"/>
      <w:r w:rsidR="0090766F" w:rsidRPr="003E53BC">
        <w:rPr>
          <w:i/>
          <w:sz w:val="18"/>
        </w:rPr>
        <w:t xml:space="preserve">do </w:t>
      </w:r>
      <w:r w:rsidR="00E6157B">
        <w:rPr>
          <w:i/>
          <w:sz w:val="18"/>
        </w:rPr>
        <w:t>Zapytania Ofertowego</w:t>
      </w:r>
      <w:r w:rsidR="005D2607">
        <w:rPr>
          <w:i/>
          <w:sz w:val="18"/>
        </w:rPr>
        <w:t xml:space="preserve"> 03</w:t>
      </w:r>
      <w:r>
        <w:rPr>
          <w:i/>
          <w:sz w:val="18"/>
        </w:rPr>
        <w:t>/0</w:t>
      </w:r>
      <w:r w:rsidR="005D2607">
        <w:rPr>
          <w:i/>
          <w:sz w:val="18"/>
        </w:rPr>
        <w:t>9</w:t>
      </w:r>
      <w:r w:rsidR="0090766F" w:rsidRPr="003E53BC">
        <w:rPr>
          <w:i/>
          <w:sz w:val="18"/>
        </w:rPr>
        <w:t xml:space="preserve"> - </w:t>
      </w:r>
      <w:r w:rsidR="00B57A23" w:rsidRPr="00B57A23">
        <w:rPr>
          <w:i/>
          <w:sz w:val="18"/>
        </w:rPr>
        <w:t>Oświadczenie o braku powiązań osobowych i kapitałowych</w:t>
      </w:r>
    </w:p>
    <w:p w:rsidR="0090766F" w:rsidRPr="000857EF" w:rsidRDefault="0090766F" w:rsidP="0090766F">
      <w:pPr>
        <w:jc w:val="right"/>
      </w:pPr>
    </w:p>
    <w:p w:rsidR="00B57A23" w:rsidRPr="00B57A23" w:rsidRDefault="00B57A23" w:rsidP="00B57A23">
      <w:pPr>
        <w:jc w:val="center"/>
        <w:rPr>
          <w:b/>
        </w:rPr>
      </w:pPr>
      <w:r w:rsidRPr="00B57A23">
        <w:rPr>
          <w:b/>
        </w:rPr>
        <w:t>Oświadczenie Oferenta o braku powiązań z Zamawiającym</w:t>
      </w:r>
    </w:p>
    <w:p w:rsidR="00B57A23" w:rsidRDefault="00B57A23" w:rsidP="0090766F">
      <w:pPr>
        <w:jc w:val="both"/>
      </w:pPr>
      <w:r>
        <w:t xml:space="preserve">Składając ofertę do </w:t>
      </w:r>
      <w:proofErr w:type="spellStart"/>
      <w:r w:rsidR="0090766F" w:rsidRPr="000857EF">
        <w:t>Plantalux</w:t>
      </w:r>
      <w:proofErr w:type="spellEnd"/>
      <w:r w:rsidR="0090766F" w:rsidRPr="000857EF">
        <w:t xml:space="preserve"> Spółka z ograniczoną odpowiedzialnością z siedzibą w Lublinie przy ul.</w:t>
      </w:r>
      <w:r>
        <w:t xml:space="preserve"> Droga Męczenników Majdanka 181</w:t>
      </w:r>
      <w:r w:rsidR="0090766F" w:rsidRPr="000857EF">
        <w:t xml:space="preserve"> </w:t>
      </w:r>
      <w:r>
        <w:t>w postępowaniu prowadzonym zgodnie z zasadą konkurencyjności</w:t>
      </w:r>
      <w:r>
        <w:rPr>
          <w:b/>
        </w:rPr>
        <w:t xml:space="preserve"> </w:t>
      </w:r>
      <w:r>
        <w:t>na z</w:t>
      </w:r>
      <w:r w:rsidRPr="00236354">
        <w:t>aprojektowanie i dostarczenie systemu zarządzania oświetleniem w szklarniach współpracującego z lampami oświetleniowymi LED COB Zamawiającego  dla projektu „</w:t>
      </w:r>
      <w:proofErr w:type="spellStart"/>
      <w:r w:rsidRPr="00236354">
        <w:t>Plantalux</w:t>
      </w:r>
      <w:proofErr w:type="spellEnd"/>
      <w:r w:rsidRPr="00236354">
        <w:t xml:space="preserve"> – profesjonalne oprawy LED COB do doświetlania roślin wraz z aplikacją sterującą” w ramach Programu Operacyjnego Polska Wschodnia 2014-2020, Osi priorytetowej I: Przedsiębiorcza Polska Wschodnia, Działania 1.1 Platformy startowe dla nowych pomysłów, Podziałania 1.1.2 Rozwój startupów w Polsce Wschodniej</w:t>
      </w:r>
    </w:p>
    <w:p w:rsidR="00B57A23" w:rsidRDefault="00B57A23" w:rsidP="0090766F">
      <w:pPr>
        <w:jc w:val="both"/>
      </w:pPr>
      <w:r>
        <w:t>Oświadczam, że brak jest pomiędzy ……………………………………………………………………………………………………..</w:t>
      </w:r>
    </w:p>
    <w:p w:rsidR="00B57A23" w:rsidRDefault="00B57A23" w:rsidP="0090766F">
      <w:pPr>
        <w:jc w:val="both"/>
      </w:pPr>
      <w:r>
        <w:t>a</w:t>
      </w:r>
    </w:p>
    <w:p w:rsidR="00B57A23" w:rsidRDefault="00B57A23" w:rsidP="00B57A23">
      <w:pPr>
        <w:jc w:val="both"/>
      </w:pPr>
      <w:proofErr w:type="spellStart"/>
      <w:r w:rsidRPr="000857EF">
        <w:t>Plantalux</w:t>
      </w:r>
      <w:proofErr w:type="spellEnd"/>
      <w:r w:rsidRPr="000857EF">
        <w:t xml:space="preserve"> Spółka z ograniczoną odpowiedzialnością z siedzibą w Lublinie przy ul.</w:t>
      </w:r>
      <w:r>
        <w:t xml:space="preserve"> Droga Męczenników Majdanka 181,</w:t>
      </w:r>
      <w:r w:rsidRPr="000857EF">
        <w:t xml:space="preserve"> </w:t>
      </w:r>
      <w:r w:rsidR="0090766F" w:rsidRPr="000857EF">
        <w:t>kod pocztowy 20-325 Lublin, REGON 364944526, NIP 9462661551 wpisaną do rejestru przedsiębiorców prowadzonego przez Sąd Rejonowy Lublin Wschód VI Wydział Gospodarczy Krajowego Rejestru Sądowego, nr KRS 0000628224, o ka</w:t>
      </w:r>
      <w:r>
        <w:t>pitale zakładowym 5 000 złotych, jak i upoważnionymi do zaciągania w jej imieniu osób oraz osób wykonujących czynności związane z przygotowaniem i przeprowadzeniem ww. procedury, jakichkolwiek powiązań tak kapitałowych jak i osobowych polegających w szczególności na:</w:t>
      </w:r>
    </w:p>
    <w:p w:rsidR="00B57A23" w:rsidRDefault="00B57A23" w:rsidP="00B57A23">
      <w:pPr>
        <w:pStyle w:val="Normalny1"/>
        <w:numPr>
          <w:ilvl w:val="0"/>
          <w:numId w:val="1"/>
        </w:numPr>
        <w:spacing w:after="0"/>
        <w:ind w:hanging="360"/>
        <w:contextualSpacing/>
      </w:pPr>
      <w:r>
        <w:t>uczestniczeniu w spółce jako wspólnik spółki cywilnej lub innej osobowej,</w:t>
      </w:r>
    </w:p>
    <w:p w:rsidR="00B57A23" w:rsidRDefault="00B57A23" w:rsidP="00B57A23">
      <w:pPr>
        <w:pStyle w:val="Normalny1"/>
        <w:numPr>
          <w:ilvl w:val="0"/>
          <w:numId w:val="1"/>
        </w:numPr>
        <w:spacing w:after="0"/>
        <w:ind w:hanging="360"/>
        <w:contextualSpacing/>
      </w:pPr>
      <w:r>
        <w:t>posiadaniu co najmniej 10% akcji lub udziałów,</w:t>
      </w:r>
    </w:p>
    <w:p w:rsidR="00B57A23" w:rsidRDefault="00B57A23" w:rsidP="00B57A23">
      <w:pPr>
        <w:pStyle w:val="Normalny1"/>
        <w:numPr>
          <w:ilvl w:val="0"/>
          <w:numId w:val="1"/>
        </w:numPr>
        <w:spacing w:after="0"/>
        <w:ind w:hanging="360"/>
        <w:contextualSpacing/>
      </w:pPr>
      <w:r>
        <w:t>pełnieniu funkcji członka organu nadzorczego lub zarządzającego, prokurenta, pełnomocnika,</w:t>
      </w:r>
    </w:p>
    <w:p w:rsidR="00B57A23" w:rsidRPr="00B57A23" w:rsidRDefault="00B57A23" w:rsidP="00B57A23">
      <w:pPr>
        <w:pStyle w:val="Normalny1"/>
        <w:numPr>
          <w:ilvl w:val="0"/>
          <w:numId w:val="1"/>
        </w:numPr>
        <w:spacing w:after="0"/>
        <w:ind w:hanging="360"/>
        <w:contextualSpacing/>
      </w:pPr>
      <w:r>
        <w:t>pozostawania w związku małżeńskim, stosunku pokrewieństwa lub powinowactwa w linii prostej, pokrewieństwa lub powinowactwa w linii bocznej do drugiego stopnia lub w stosunku przysposobienia, opieki lub kurateli.</w:t>
      </w:r>
    </w:p>
    <w:p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B57A23" w:rsidRDefault="00B57A23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B57A23" w:rsidRDefault="00B57A23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57EF" w:rsidTr="000857EF">
        <w:tc>
          <w:tcPr>
            <w:tcW w:w="4531" w:type="dxa"/>
          </w:tcPr>
          <w:p w:rsid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:rsidR="000857EF" w:rsidRP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(miejscowość i data)</w:t>
            </w:r>
          </w:p>
        </w:tc>
        <w:tc>
          <w:tcPr>
            <w:tcW w:w="4531" w:type="dxa"/>
          </w:tcPr>
          <w:p w:rsid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:rsidR="000857EF" w:rsidRP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(podpis osoby upoważnionej do składnia oświadczeń woli w imieniu Wykonawcy oraz pieczęć firmowa)</w:t>
            </w:r>
          </w:p>
        </w:tc>
      </w:tr>
    </w:tbl>
    <w:p w:rsidR="000857EF" w:rsidRP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Pr="000857EF" w:rsidRDefault="000857EF" w:rsidP="0090766F">
      <w:pPr>
        <w:jc w:val="both"/>
      </w:pPr>
    </w:p>
    <w:sectPr w:rsidR="000857EF" w:rsidRPr="00085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A6" w:rsidRDefault="008365A6" w:rsidP="0090766F">
      <w:pPr>
        <w:spacing w:after="0" w:line="240" w:lineRule="auto"/>
      </w:pPr>
      <w:r>
        <w:separator/>
      </w:r>
    </w:p>
  </w:endnote>
  <w:endnote w:type="continuationSeparator" w:id="0">
    <w:p w:rsidR="008365A6" w:rsidRDefault="008365A6" w:rsidP="0090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A6" w:rsidRDefault="008365A6" w:rsidP="0090766F">
      <w:pPr>
        <w:spacing w:after="0" w:line="240" w:lineRule="auto"/>
      </w:pPr>
      <w:r>
        <w:separator/>
      </w:r>
    </w:p>
  </w:footnote>
  <w:footnote w:type="continuationSeparator" w:id="0">
    <w:p w:rsidR="008365A6" w:rsidRDefault="008365A6" w:rsidP="0090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841"/>
      <w:gridCol w:w="3679"/>
    </w:tblGrid>
    <w:tr w:rsidR="00CE4232" w:rsidTr="00CE4232">
      <w:trPr>
        <w:jc w:val="center"/>
      </w:trPr>
      <w:tc>
        <w:tcPr>
          <w:tcW w:w="2552" w:type="dxa"/>
          <w:vAlign w:val="center"/>
        </w:tcPr>
        <w:p w:rsidR="00CE4232" w:rsidRDefault="00EC5E21" w:rsidP="00CE4232">
          <w:pPr>
            <w:pStyle w:val="Nagwek"/>
            <w:jc w:val="both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44.25pt">
                <v:imagedata r:id="rId1" o:title="POPW lewy"/>
              </v:shape>
            </w:pict>
          </w:r>
        </w:p>
      </w:tc>
      <w:tc>
        <w:tcPr>
          <w:tcW w:w="2841" w:type="dxa"/>
          <w:vAlign w:val="center"/>
        </w:tcPr>
        <w:p w:rsidR="00CE4232" w:rsidRDefault="008365A6" w:rsidP="0090766F">
          <w:pPr>
            <w:pStyle w:val="Nagwek"/>
            <w:jc w:val="center"/>
          </w:pPr>
          <w:r>
            <w:pict>
              <v:shape id="_x0000_i1026" type="#_x0000_t75" style="width:121.5pt;height:30.75pt">
                <v:imagedata r:id="rId2" o:title="logo plantalux czarne"/>
              </v:shape>
            </w:pict>
          </w:r>
        </w:p>
      </w:tc>
      <w:tc>
        <w:tcPr>
          <w:tcW w:w="3679" w:type="dxa"/>
          <w:vAlign w:val="center"/>
        </w:tcPr>
        <w:p w:rsidR="00CE4232" w:rsidRDefault="008365A6" w:rsidP="00CE4232">
          <w:pPr>
            <w:pStyle w:val="Nagwek"/>
            <w:jc w:val="right"/>
          </w:pPr>
          <w:r>
            <w:pict>
              <v:shape id="_x0000_i1027" type="#_x0000_t75" style="width:159.75pt;height:40.5pt">
                <v:imagedata r:id="rId3" o:title="EFRR prawy"/>
              </v:shape>
            </w:pict>
          </w:r>
        </w:p>
      </w:tc>
    </w:tr>
  </w:tbl>
  <w:p w:rsidR="0090766F" w:rsidRDefault="0090766F" w:rsidP="009076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3D63"/>
    <w:multiLevelType w:val="multilevel"/>
    <w:tmpl w:val="DD76A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F"/>
    <w:rsid w:val="000174D4"/>
    <w:rsid w:val="00055703"/>
    <w:rsid w:val="000857EF"/>
    <w:rsid w:val="00096F2A"/>
    <w:rsid w:val="001C4AFD"/>
    <w:rsid w:val="00214FB0"/>
    <w:rsid w:val="00263AFC"/>
    <w:rsid w:val="00381E17"/>
    <w:rsid w:val="003E53BC"/>
    <w:rsid w:val="0042271D"/>
    <w:rsid w:val="005D2607"/>
    <w:rsid w:val="006C2C57"/>
    <w:rsid w:val="008365A6"/>
    <w:rsid w:val="0090766F"/>
    <w:rsid w:val="00AF6615"/>
    <w:rsid w:val="00B57A23"/>
    <w:rsid w:val="00BE4CD1"/>
    <w:rsid w:val="00CB6DD1"/>
    <w:rsid w:val="00CE4232"/>
    <w:rsid w:val="00DF130F"/>
    <w:rsid w:val="00E6157B"/>
    <w:rsid w:val="00E61C1B"/>
    <w:rsid w:val="00EC5E21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8FE1E-9C2F-4401-B426-4C1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66F"/>
  </w:style>
  <w:style w:type="paragraph" w:styleId="Stopka">
    <w:name w:val="footer"/>
    <w:basedOn w:val="Normalny"/>
    <w:link w:val="Stopka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66F"/>
  </w:style>
  <w:style w:type="paragraph" w:customStyle="1" w:styleId="Normalny1">
    <w:name w:val="Normalny1"/>
    <w:rsid w:val="000857EF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0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3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6</cp:revision>
  <dcterms:created xsi:type="dcterms:W3CDTF">2017-07-06T13:54:00Z</dcterms:created>
  <dcterms:modified xsi:type="dcterms:W3CDTF">2017-09-12T06:35:00Z</dcterms:modified>
</cp:coreProperties>
</file>