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783D" w14:textId="77777777" w:rsidR="006D285B" w:rsidRPr="006D285B" w:rsidRDefault="006D285B" w:rsidP="006D285B">
      <w:pPr>
        <w:shd w:val="clear" w:color="auto" w:fill="FFFFFF"/>
        <w:spacing w:after="300" w:line="240" w:lineRule="auto"/>
        <w:jc w:val="center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b/>
          <w:bCs/>
          <w:lang w:eastAsia="pl-PL"/>
        </w:rPr>
        <w:t>Zapytanie ofertowe 01/2020</w:t>
      </w:r>
    </w:p>
    <w:p w14:paraId="0C2BA25E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Przeprowadzenie procesu certyfikacji produktów oświetleniowych na rynek północnoamerykański.</w:t>
      </w:r>
    </w:p>
    <w:p w14:paraId="01009A56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 xml:space="preserve">W związku z realizacją projektu w ramach Programu Operacyjnego Inteligentny Rozwój 2014-2020, Działanie 3.3: Wsparcie promocji oraz internacjonalizacji innowacyjnych przedsiębiorstw poddziałania 3.3.1: Polskie Mosty Technologiczne, </w:t>
      </w:r>
      <w:proofErr w:type="spellStart"/>
      <w:r w:rsidRPr="006D285B">
        <w:rPr>
          <w:rFonts w:eastAsia="Times New Roman" w:cs="Open Sans"/>
          <w:lang w:eastAsia="pl-PL"/>
        </w:rPr>
        <w:t>Plantalux</w:t>
      </w:r>
      <w:proofErr w:type="spellEnd"/>
      <w:r w:rsidRPr="006D285B">
        <w:rPr>
          <w:rFonts w:eastAsia="Times New Roman" w:cs="Open Sans"/>
          <w:lang w:eastAsia="pl-PL"/>
        </w:rPr>
        <w:t xml:space="preserve"> Sp. z o.o. zaprasza do składania ofert</w:t>
      </w:r>
      <w:r w:rsidRPr="006D285B">
        <w:rPr>
          <w:rFonts w:eastAsia="Times New Roman" w:cs="Open Sans"/>
          <w:lang w:eastAsia="pl-PL"/>
        </w:rPr>
        <w:br/>
        <w:t>cenowych dotyczących przedmiotu zamówienia.</w:t>
      </w:r>
    </w:p>
    <w:p w14:paraId="0F2D92D6" w14:textId="77777777" w:rsidR="006D285B" w:rsidRPr="006D285B" w:rsidRDefault="006D285B" w:rsidP="006D285B">
      <w:pPr>
        <w:shd w:val="clear" w:color="auto" w:fill="FFFFFF"/>
        <w:spacing w:after="300" w:line="240" w:lineRule="auto"/>
        <w:jc w:val="center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b/>
          <w:bCs/>
          <w:lang w:eastAsia="pl-PL"/>
        </w:rPr>
        <w:t>Nazwa oraz adres Zamawiającego</w:t>
      </w:r>
    </w:p>
    <w:p w14:paraId="6266DB0E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proofErr w:type="spellStart"/>
      <w:r w:rsidRPr="006D285B">
        <w:rPr>
          <w:rFonts w:eastAsia="Times New Roman" w:cs="Open Sans"/>
          <w:lang w:eastAsia="pl-PL"/>
        </w:rPr>
        <w:t>Plantalux</w:t>
      </w:r>
      <w:proofErr w:type="spellEnd"/>
      <w:r w:rsidRPr="006D285B">
        <w:rPr>
          <w:rFonts w:eastAsia="Times New Roman" w:cs="Open Sans"/>
          <w:lang w:eastAsia="pl-PL"/>
        </w:rPr>
        <w:t xml:space="preserve"> Spółka z ograniczoną odpowiedzialnością z siedzibą w Konopnica 162, 21-030 Konopnica, REGON 364944526, NIP 9462661551 wpisaną do rejestru przedsiębiorców prowadzonego przez Sąd Rejonowy Lublin Wschód VI Wydział Gospodarczy Krajowego Rejestru Sądowego, nr KRS 0000628224, o kapitale zakładowym 36 250 złotych.</w:t>
      </w:r>
    </w:p>
    <w:p w14:paraId="1EEEA016" w14:textId="77777777" w:rsidR="006D285B" w:rsidRPr="006D285B" w:rsidRDefault="006D285B" w:rsidP="006D285B">
      <w:pPr>
        <w:shd w:val="clear" w:color="auto" w:fill="FFFFFF"/>
        <w:spacing w:after="300" w:line="240" w:lineRule="auto"/>
        <w:jc w:val="center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b/>
          <w:bCs/>
          <w:lang w:eastAsia="pl-PL"/>
        </w:rPr>
        <w:t>Tryb udzielenia zamówienia</w:t>
      </w:r>
    </w:p>
    <w:p w14:paraId="43802EAE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Postępowanie prowadzone jest zgodnie z  „Wytycznymi w zakresie kwalifikowania wydatków w ramach Europejskiego Funduszu Rozwoju Regionalnego, Europejskiego Funduszu Społecznego oraz Funduszu Spójności na lata 2014-2020”. Zamawiający nie jest zobowiązany do obligatoryjnego przeprowadzenia postępowania i udzielenia niniejszego zamówienia zgodnie z przepisami ustawy z dnia 29 stycznia 2004 roku Prawo zamówień publicznych (tekst jednolity Dz. U. z 2015 r. poz. 2164). Zamawiający informuje, że w celu uniknięcia konfliktu interesów zamówienie nie może być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78B9604" w14:textId="77777777" w:rsidR="006D285B" w:rsidRPr="006D285B" w:rsidRDefault="006D285B" w:rsidP="006D2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uczestniczeniu w spółce jako wspólnik spółki cywilnej lub spółki osobowej,</w:t>
      </w:r>
    </w:p>
    <w:p w14:paraId="3106D1E6" w14:textId="77777777" w:rsidR="006D285B" w:rsidRPr="006D285B" w:rsidRDefault="006D285B" w:rsidP="006D2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posiadaniu co najmniej  10%  udziałów  lub  akcji,  o  ile  niższy  próg  nie  wynika  z  przepisów prawa lub nie został określony przez IZ w wytycznych programowych,</w:t>
      </w:r>
    </w:p>
    <w:p w14:paraId="6DAF321A" w14:textId="77777777" w:rsidR="006D285B" w:rsidRPr="006D285B" w:rsidRDefault="006D285B" w:rsidP="006D2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pełnieniu funkcji członka organu nadzorczego lub zarządzającego, prokurenta, pełnomocnika,</w:t>
      </w:r>
    </w:p>
    <w:p w14:paraId="75220F92" w14:textId="77777777" w:rsidR="006D285B" w:rsidRPr="006D285B" w:rsidRDefault="006D285B" w:rsidP="006D28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BC4542" w14:textId="77777777" w:rsidR="006D285B" w:rsidRPr="006D285B" w:rsidRDefault="006D285B" w:rsidP="006D285B">
      <w:pPr>
        <w:shd w:val="clear" w:color="auto" w:fill="FFFFFF"/>
        <w:spacing w:after="300" w:line="240" w:lineRule="auto"/>
        <w:jc w:val="center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b/>
          <w:bCs/>
          <w:lang w:eastAsia="pl-PL"/>
        </w:rPr>
        <w:t>Wymagania wobec Oferenta</w:t>
      </w:r>
    </w:p>
    <w:p w14:paraId="6FB9BA22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 xml:space="preserve">Warunkiem koniecznym jest aby firma Oferenta znajdowała się na liście podmiotów uprawnionych do prowadzenia procesu certyfikacji prowadzonej przez </w:t>
      </w:r>
      <w:proofErr w:type="spellStart"/>
      <w:r w:rsidRPr="006D285B">
        <w:rPr>
          <w:rFonts w:eastAsia="Times New Roman" w:cs="Open Sans"/>
          <w:lang w:eastAsia="pl-PL"/>
        </w:rPr>
        <w:t>Nationally</w:t>
      </w:r>
      <w:proofErr w:type="spellEnd"/>
      <w:r w:rsidRPr="006D285B">
        <w:rPr>
          <w:rFonts w:eastAsia="Times New Roman" w:cs="Open Sans"/>
          <w:lang w:eastAsia="pl-PL"/>
        </w:rPr>
        <w:t xml:space="preserve"> </w:t>
      </w:r>
      <w:proofErr w:type="spellStart"/>
      <w:r w:rsidRPr="006D285B">
        <w:rPr>
          <w:rFonts w:eastAsia="Times New Roman" w:cs="Open Sans"/>
          <w:lang w:eastAsia="pl-PL"/>
        </w:rPr>
        <w:t>Recognised</w:t>
      </w:r>
      <w:proofErr w:type="spellEnd"/>
      <w:r w:rsidRPr="006D285B">
        <w:rPr>
          <w:rFonts w:eastAsia="Times New Roman" w:cs="Open Sans"/>
          <w:lang w:eastAsia="pl-PL"/>
        </w:rPr>
        <w:t xml:space="preserve"> </w:t>
      </w:r>
      <w:proofErr w:type="spellStart"/>
      <w:r w:rsidRPr="006D285B">
        <w:rPr>
          <w:rFonts w:eastAsia="Times New Roman" w:cs="Open Sans"/>
          <w:lang w:eastAsia="pl-PL"/>
        </w:rPr>
        <w:t>Testing</w:t>
      </w:r>
      <w:proofErr w:type="spellEnd"/>
      <w:r w:rsidRPr="006D285B">
        <w:rPr>
          <w:rFonts w:eastAsia="Times New Roman" w:cs="Open Sans"/>
          <w:lang w:eastAsia="pl-PL"/>
        </w:rPr>
        <w:t xml:space="preserve"> </w:t>
      </w:r>
      <w:proofErr w:type="spellStart"/>
      <w:r w:rsidRPr="006D285B">
        <w:rPr>
          <w:rFonts w:eastAsia="Times New Roman" w:cs="Open Sans"/>
          <w:lang w:eastAsia="pl-PL"/>
        </w:rPr>
        <w:t>Laboratory</w:t>
      </w:r>
      <w:proofErr w:type="spellEnd"/>
      <w:r w:rsidRPr="006D285B">
        <w:rPr>
          <w:rFonts w:eastAsia="Times New Roman" w:cs="Open Sans"/>
          <w:lang w:eastAsia="pl-PL"/>
        </w:rPr>
        <w:t>.</w:t>
      </w:r>
    </w:p>
    <w:p w14:paraId="43269D4B" w14:textId="77777777" w:rsidR="006D285B" w:rsidRPr="006D285B" w:rsidRDefault="006D285B" w:rsidP="006D285B">
      <w:pPr>
        <w:shd w:val="clear" w:color="auto" w:fill="FFFFFF"/>
        <w:spacing w:after="300" w:line="240" w:lineRule="auto"/>
        <w:jc w:val="center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b/>
          <w:bCs/>
          <w:lang w:eastAsia="pl-PL"/>
        </w:rPr>
        <w:t>Termin wykonania zamówienia</w:t>
      </w:r>
    </w:p>
    <w:p w14:paraId="3B6D124D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Maksymalnie 60 dni od momentu złożenia zamówienia przez Zamawiającego.</w:t>
      </w:r>
    </w:p>
    <w:p w14:paraId="6263D575" w14:textId="77777777" w:rsidR="006D285B" w:rsidRPr="006D285B" w:rsidRDefault="006D285B" w:rsidP="006D285B">
      <w:pPr>
        <w:shd w:val="clear" w:color="auto" w:fill="FFFFFF"/>
        <w:spacing w:after="300" w:line="240" w:lineRule="auto"/>
        <w:jc w:val="center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b/>
          <w:bCs/>
          <w:lang w:eastAsia="pl-PL"/>
        </w:rPr>
        <w:t>Termin ważności oferty</w:t>
      </w:r>
    </w:p>
    <w:p w14:paraId="2B00E044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lastRenderedPageBreak/>
        <w:t>Minimum 30 dni od daty złożenia oferty.</w:t>
      </w:r>
    </w:p>
    <w:p w14:paraId="5BA866B8" w14:textId="77777777" w:rsidR="006D285B" w:rsidRPr="006D285B" w:rsidRDefault="006D285B" w:rsidP="006D285B">
      <w:pPr>
        <w:shd w:val="clear" w:color="auto" w:fill="FFFFFF"/>
        <w:spacing w:after="300" w:line="240" w:lineRule="auto"/>
        <w:jc w:val="center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b/>
          <w:bCs/>
          <w:lang w:eastAsia="pl-PL"/>
        </w:rPr>
        <w:t>Opis przedmiotu zamówienia</w:t>
      </w:r>
    </w:p>
    <w:p w14:paraId="66798EC3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Przedmiotem zamówienia jest przeprowadzenie procesu certyfikacji produktów oświetleniowych na rynek północnoamerykański (Kod CPV: 73210000-7 Usługi doradcze w zakresie badań). Do zadań Oferenta należeć będzie przede wszystkim:</w:t>
      </w:r>
    </w:p>
    <w:p w14:paraId="6066BA96" w14:textId="77777777" w:rsidR="006D285B" w:rsidRPr="006D285B" w:rsidRDefault="006D285B" w:rsidP="006D28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przeprowadzenie procesu certyfikacji następujących produktów:</w:t>
      </w:r>
    </w:p>
    <w:p w14:paraId="6010EDF9" w14:textId="77777777" w:rsidR="006D285B" w:rsidRPr="006D285B" w:rsidRDefault="006D285B" w:rsidP="006D285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XX640W Full Spectrum,</w:t>
      </w:r>
    </w:p>
    <w:p w14:paraId="04864F5D" w14:textId="77777777" w:rsidR="006D285B" w:rsidRPr="006D285B" w:rsidRDefault="006D285B" w:rsidP="006D285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FX600W Full Spectrum,</w:t>
      </w:r>
    </w:p>
    <w:p w14:paraId="2F9F5776" w14:textId="77777777" w:rsidR="006D285B" w:rsidRPr="006D285B" w:rsidRDefault="006D285B" w:rsidP="006D285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 xml:space="preserve">FX600W </w:t>
      </w:r>
      <w:proofErr w:type="spellStart"/>
      <w:r w:rsidRPr="006D285B">
        <w:rPr>
          <w:rFonts w:eastAsia="Times New Roman" w:cs="Open Sans"/>
          <w:lang w:eastAsia="pl-PL"/>
        </w:rPr>
        <w:t>Strong</w:t>
      </w:r>
      <w:proofErr w:type="spellEnd"/>
      <w:r w:rsidRPr="006D285B">
        <w:rPr>
          <w:rFonts w:eastAsia="Times New Roman" w:cs="Open Sans"/>
          <w:lang w:eastAsia="pl-PL"/>
        </w:rPr>
        <w:t xml:space="preserve"> Red.</w:t>
      </w:r>
    </w:p>
    <w:p w14:paraId="0EEB17F2" w14:textId="77777777" w:rsidR="006D285B" w:rsidRPr="006D285B" w:rsidRDefault="006D285B" w:rsidP="006D28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wykonanie audytu w siedzibie Zamawiającego.</w:t>
      </w:r>
    </w:p>
    <w:p w14:paraId="6C025CBA" w14:textId="77777777" w:rsidR="006D285B" w:rsidRPr="006D285B" w:rsidRDefault="006D285B" w:rsidP="006D285B">
      <w:pPr>
        <w:shd w:val="clear" w:color="auto" w:fill="FFFFFF"/>
        <w:spacing w:after="300" w:line="240" w:lineRule="auto"/>
        <w:jc w:val="center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b/>
          <w:bCs/>
          <w:lang w:eastAsia="pl-PL"/>
        </w:rPr>
        <w:t>Kryteria oceny oferty</w:t>
      </w:r>
    </w:p>
    <w:p w14:paraId="31AC4627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Cena oferty – kryterium stanowi 100% maksymalnej liczby punktów możliwych do uzyskania w postępowaniu ofertowym. Liczba punktów w tym kryterium zostanie przyznana zgodnie z poniższym wzorem:</w:t>
      </w:r>
    </w:p>
    <w:p w14:paraId="390C264D" w14:textId="77777777" w:rsidR="006D285B" w:rsidRPr="006D285B" w:rsidRDefault="006D285B" w:rsidP="006D28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proofErr w:type="spellStart"/>
      <w:r w:rsidRPr="006D285B">
        <w:rPr>
          <w:rFonts w:eastAsia="Times New Roman" w:cs="Open Sans"/>
          <w:lang w:eastAsia="pl-PL"/>
        </w:rPr>
        <w:t>Lp</w:t>
      </w:r>
      <w:proofErr w:type="spellEnd"/>
      <w:r w:rsidRPr="006D285B">
        <w:rPr>
          <w:rFonts w:eastAsia="Times New Roman" w:cs="Open Sans"/>
          <w:lang w:eastAsia="pl-PL"/>
        </w:rPr>
        <w:t xml:space="preserve"> = </w:t>
      </w:r>
      <w:proofErr w:type="spellStart"/>
      <w:r w:rsidRPr="006D285B">
        <w:rPr>
          <w:rFonts w:eastAsia="Times New Roman" w:cs="Open Sans"/>
          <w:lang w:eastAsia="pl-PL"/>
        </w:rPr>
        <w:t>Cmin</w:t>
      </w:r>
      <w:proofErr w:type="spellEnd"/>
      <w:r w:rsidRPr="006D285B">
        <w:rPr>
          <w:rFonts w:eastAsia="Times New Roman" w:cs="Open Sans"/>
          <w:lang w:eastAsia="pl-PL"/>
        </w:rPr>
        <w:t xml:space="preserve"> / C x 100 pkt,</w:t>
      </w:r>
    </w:p>
    <w:p w14:paraId="2226338A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gdzie:</w:t>
      </w:r>
    </w:p>
    <w:p w14:paraId="2E93E743" w14:textId="77777777" w:rsidR="006D285B" w:rsidRPr="006D285B" w:rsidRDefault="006D285B" w:rsidP="006D28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proofErr w:type="spellStart"/>
      <w:r w:rsidRPr="006D285B">
        <w:rPr>
          <w:rFonts w:eastAsia="Times New Roman" w:cs="Open Sans"/>
          <w:lang w:eastAsia="pl-PL"/>
        </w:rPr>
        <w:t>Lp</w:t>
      </w:r>
      <w:proofErr w:type="spellEnd"/>
      <w:r w:rsidRPr="006D285B">
        <w:rPr>
          <w:rFonts w:eastAsia="Times New Roman" w:cs="Open Sans"/>
          <w:lang w:eastAsia="pl-PL"/>
        </w:rPr>
        <w:t xml:space="preserve"> – liczba punktów za kryterium cena,</w:t>
      </w:r>
    </w:p>
    <w:p w14:paraId="7B1BBCAB" w14:textId="77777777" w:rsidR="006D285B" w:rsidRPr="006D285B" w:rsidRDefault="006D285B" w:rsidP="006D28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C – cena netto oferty,</w:t>
      </w:r>
    </w:p>
    <w:p w14:paraId="7221E953" w14:textId="77777777" w:rsidR="006D285B" w:rsidRPr="006D285B" w:rsidRDefault="006D285B" w:rsidP="006D28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proofErr w:type="spellStart"/>
      <w:r w:rsidRPr="006D285B">
        <w:rPr>
          <w:rFonts w:eastAsia="Times New Roman" w:cs="Open Sans"/>
          <w:lang w:eastAsia="pl-PL"/>
        </w:rPr>
        <w:t>Cmin</w:t>
      </w:r>
      <w:proofErr w:type="spellEnd"/>
      <w:r w:rsidRPr="006D285B">
        <w:rPr>
          <w:rFonts w:eastAsia="Times New Roman" w:cs="Open Sans"/>
          <w:lang w:eastAsia="pl-PL"/>
        </w:rPr>
        <w:t xml:space="preserve"> – najniższa cena netto oferty, która wpłynęła w odpowiedzi na zapytanie ofertowe.</w:t>
      </w:r>
    </w:p>
    <w:p w14:paraId="1A010313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Oferta, która uzyska najwyższą końcową ocenę zostanie uznana za najkorzystniejszą.</w:t>
      </w:r>
    </w:p>
    <w:p w14:paraId="33DFB55D" w14:textId="77777777" w:rsidR="006D285B" w:rsidRPr="006D285B" w:rsidRDefault="006D285B" w:rsidP="006D285B">
      <w:pPr>
        <w:shd w:val="clear" w:color="auto" w:fill="FFFFFF"/>
        <w:spacing w:after="300" w:line="240" w:lineRule="auto"/>
        <w:jc w:val="center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b/>
          <w:bCs/>
          <w:lang w:eastAsia="pl-PL"/>
        </w:rPr>
        <w:t>Miejsce i sposób składania ofert</w:t>
      </w:r>
    </w:p>
    <w:p w14:paraId="283D72E0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Oferta powinna być przesłana za pośrednictwem poczty elektronicznej na adres: info@plantalux.pl poczty, kuriera lub też dostarczona osobiście na adres: Konopnica 162, 21-030 Konopnica. Kompletna oferta musi zawierać:</w:t>
      </w:r>
    </w:p>
    <w:p w14:paraId="586CB6CB" w14:textId="77777777" w:rsidR="006D285B" w:rsidRPr="006D285B" w:rsidRDefault="006D285B" w:rsidP="006D28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wypełniony i podpisany formularz oferty (wzór jako załącznik) lub analogiczny zawierający dane tożsame z załączonym formularzem,</w:t>
      </w:r>
    </w:p>
    <w:p w14:paraId="5DAD6528" w14:textId="77777777" w:rsidR="006D285B" w:rsidRPr="006D285B" w:rsidRDefault="006D285B" w:rsidP="006D28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wypełnione i podpisane oświadczenie o braku powiązań,</w:t>
      </w:r>
    </w:p>
    <w:p w14:paraId="600EA072" w14:textId="77777777" w:rsidR="006D285B" w:rsidRPr="006D285B" w:rsidRDefault="006D285B" w:rsidP="006D28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dołączoną specyfikację badań i procesu certyfikacji.</w:t>
      </w:r>
    </w:p>
    <w:p w14:paraId="2C2E2B5A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Adres e-mail, na który należy przesłać ofertę: info@plantalux.pl.</w:t>
      </w:r>
    </w:p>
    <w:p w14:paraId="0241F1CB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Osoba do kontaktu w sprawie ogłoszenia: Rafał Lachowski.</w:t>
      </w:r>
    </w:p>
    <w:p w14:paraId="36E5A0E9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Numer telefonu osoby upoważnionej do kontaktu w sprawie ogłoszenia: +48 533 916 289.</w:t>
      </w:r>
    </w:p>
    <w:p w14:paraId="225ACBE9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Decyzja o wyborze Oferenta zostanie umieszczona na stronie internetowej Zamawiającego.</w:t>
      </w:r>
    </w:p>
    <w:p w14:paraId="104D7C25" w14:textId="77777777" w:rsidR="006D285B" w:rsidRPr="006D285B" w:rsidRDefault="006D285B" w:rsidP="006D285B">
      <w:pPr>
        <w:shd w:val="clear" w:color="auto" w:fill="FFFFFF"/>
        <w:spacing w:after="300" w:line="240" w:lineRule="auto"/>
        <w:jc w:val="center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b/>
          <w:bCs/>
          <w:lang w:eastAsia="pl-PL"/>
        </w:rPr>
        <w:lastRenderedPageBreak/>
        <w:t>Termin składania ofert</w:t>
      </w:r>
    </w:p>
    <w:p w14:paraId="07A04A65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Ofertę należy złożyć w nieprzekraczalnym terminie do 30 października 2020 r. W przypadku wysyłania oferty za pośrednictwem poczty tradycyjnej lub kurierskiej liczy się data dostarczenia przesyłki do siedziby Zamawiającego.</w:t>
      </w:r>
    </w:p>
    <w:p w14:paraId="2B52CBF3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Oferty złożone po terminie nie będą rozpatrywane.</w:t>
      </w:r>
    </w:p>
    <w:p w14:paraId="2266F927" w14:textId="77777777" w:rsidR="006D285B" w:rsidRPr="006D285B" w:rsidRDefault="006D285B" w:rsidP="006D285B">
      <w:pPr>
        <w:shd w:val="clear" w:color="auto" w:fill="FFFFFF"/>
        <w:spacing w:after="300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Ocena ofert zostanie dokonana w siedzibie Zamawiającego do dnia 2 listopada 2020 r.</w:t>
      </w:r>
    </w:p>
    <w:p w14:paraId="637118C5" w14:textId="77777777" w:rsidR="006D285B" w:rsidRPr="006D285B" w:rsidRDefault="006D285B" w:rsidP="006D285B">
      <w:pPr>
        <w:shd w:val="clear" w:color="auto" w:fill="FFFFFF"/>
        <w:spacing w:after="300" w:line="240" w:lineRule="auto"/>
        <w:jc w:val="center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b/>
          <w:bCs/>
          <w:lang w:eastAsia="pl-PL"/>
        </w:rPr>
        <w:t>Lista dokumentów</w:t>
      </w:r>
    </w:p>
    <w:p w14:paraId="04D021F9" w14:textId="77777777" w:rsidR="006D285B" w:rsidRPr="006D285B" w:rsidRDefault="006D285B" w:rsidP="006D28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formularz oferty,</w:t>
      </w:r>
    </w:p>
    <w:p w14:paraId="46ED411A" w14:textId="6E7EADC5" w:rsidR="001C4AFD" w:rsidRPr="006D285B" w:rsidRDefault="006D285B" w:rsidP="006D28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Open Sans"/>
          <w:lang w:eastAsia="pl-PL"/>
        </w:rPr>
      </w:pPr>
      <w:r w:rsidRPr="006D285B">
        <w:rPr>
          <w:rFonts w:eastAsia="Times New Roman" w:cs="Open Sans"/>
          <w:lang w:eastAsia="pl-PL"/>
        </w:rPr>
        <w:t>oświadczenie o braku powiązań.</w:t>
      </w:r>
    </w:p>
    <w:sectPr w:rsidR="001C4AFD" w:rsidRPr="006D28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11E93" w14:textId="77777777" w:rsidR="00D2627B" w:rsidRDefault="00D2627B" w:rsidP="006D285B">
      <w:pPr>
        <w:spacing w:after="0" w:line="240" w:lineRule="auto"/>
      </w:pPr>
      <w:r>
        <w:separator/>
      </w:r>
    </w:p>
  </w:endnote>
  <w:endnote w:type="continuationSeparator" w:id="0">
    <w:p w14:paraId="77F7411E" w14:textId="77777777" w:rsidR="00D2627B" w:rsidRDefault="00D2627B" w:rsidP="006D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A6151" w14:textId="77777777" w:rsidR="00D2627B" w:rsidRDefault="00D2627B" w:rsidP="006D285B">
      <w:pPr>
        <w:spacing w:after="0" w:line="240" w:lineRule="auto"/>
      </w:pPr>
      <w:r>
        <w:separator/>
      </w:r>
    </w:p>
  </w:footnote>
  <w:footnote w:type="continuationSeparator" w:id="0">
    <w:p w14:paraId="2EAF95FC" w14:textId="77777777" w:rsidR="00D2627B" w:rsidRDefault="00D2627B" w:rsidP="006D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A584" w14:textId="1057E74A" w:rsidR="006D285B" w:rsidRDefault="006D285B">
    <w:pPr>
      <w:pStyle w:val="Nagwek"/>
    </w:pPr>
    <w:r>
      <w:rPr>
        <w:noProof/>
      </w:rPr>
      <w:drawing>
        <wp:inline distT="0" distB="0" distL="0" distR="0" wp14:anchorId="5C43C9CF" wp14:editId="5AF73C60">
          <wp:extent cx="5760720" cy="5816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57ACF" w14:textId="77777777" w:rsidR="006D285B" w:rsidRDefault="006D2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1772"/>
    <w:multiLevelType w:val="multilevel"/>
    <w:tmpl w:val="719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5A9C"/>
    <w:multiLevelType w:val="multilevel"/>
    <w:tmpl w:val="A8C6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73B67"/>
    <w:multiLevelType w:val="multilevel"/>
    <w:tmpl w:val="3570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B672D"/>
    <w:multiLevelType w:val="multilevel"/>
    <w:tmpl w:val="F51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F26EA"/>
    <w:multiLevelType w:val="hybridMultilevel"/>
    <w:tmpl w:val="1A743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80FAB"/>
    <w:multiLevelType w:val="hybridMultilevel"/>
    <w:tmpl w:val="9D462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C4C91"/>
    <w:multiLevelType w:val="hybridMultilevel"/>
    <w:tmpl w:val="292A9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527F1"/>
    <w:multiLevelType w:val="multilevel"/>
    <w:tmpl w:val="FCD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B16F3"/>
    <w:multiLevelType w:val="hybridMultilevel"/>
    <w:tmpl w:val="35848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4653F"/>
    <w:multiLevelType w:val="hybridMultilevel"/>
    <w:tmpl w:val="DE32B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56103"/>
    <w:multiLevelType w:val="multilevel"/>
    <w:tmpl w:val="DE6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11"/>
    <w:rsid w:val="001C4AFD"/>
    <w:rsid w:val="002135CD"/>
    <w:rsid w:val="00222D03"/>
    <w:rsid w:val="0025070F"/>
    <w:rsid w:val="00305752"/>
    <w:rsid w:val="003D13FE"/>
    <w:rsid w:val="00541451"/>
    <w:rsid w:val="005B2A2A"/>
    <w:rsid w:val="006B5782"/>
    <w:rsid w:val="006C2C57"/>
    <w:rsid w:val="006D285B"/>
    <w:rsid w:val="009D0142"/>
    <w:rsid w:val="00A662FA"/>
    <w:rsid w:val="00AE1524"/>
    <w:rsid w:val="00BC314C"/>
    <w:rsid w:val="00D2627B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8748"/>
  <w15:chartTrackingRefBased/>
  <w15:docId w15:val="{2F24393B-16CF-43D2-93C0-3F1855DE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85B"/>
  </w:style>
  <w:style w:type="paragraph" w:styleId="Stopka">
    <w:name w:val="footer"/>
    <w:basedOn w:val="Normalny"/>
    <w:link w:val="StopkaZnak"/>
    <w:uiPriority w:val="99"/>
    <w:unhideWhenUsed/>
    <w:rsid w:val="006D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85B"/>
  </w:style>
  <w:style w:type="paragraph" w:styleId="NormalnyWeb">
    <w:name w:val="Normal (Web)"/>
    <w:basedOn w:val="Normalny"/>
    <w:uiPriority w:val="99"/>
    <w:semiHidden/>
    <w:unhideWhenUsed/>
    <w:rsid w:val="006D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2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Lachowski</dc:creator>
  <cp:keywords/>
  <dc:description/>
  <cp:lastModifiedBy>Rafał Lachowski</cp:lastModifiedBy>
  <cp:revision>11</cp:revision>
  <dcterms:created xsi:type="dcterms:W3CDTF">2020-10-22T07:04:00Z</dcterms:created>
  <dcterms:modified xsi:type="dcterms:W3CDTF">2020-10-23T12:09:00Z</dcterms:modified>
</cp:coreProperties>
</file>